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4E5F9" w14:textId="4B691225" w:rsidR="00DD04B4" w:rsidRPr="004D59ED" w:rsidRDefault="00EB36FC">
      <w:pPr>
        <w:rPr>
          <w:sz w:val="32"/>
        </w:rPr>
      </w:pPr>
      <w:bookmarkStart w:id="0" w:name="_GoBack"/>
      <w:bookmarkEnd w:id="0"/>
      <w:r w:rsidRPr="004D59ED">
        <w:rPr>
          <w:sz w:val="32"/>
        </w:rPr>
        <w:t>CTA Presents: Focus on Leadership</w:t>
      </w:r>
    </w:p>
    <w:p w14:paraId="248AAC7D" w14:textId="169F847C" w:rsidR="00584A6D" w:rsidRDefault="00903D17" w:rsidP="00521BF3">
      <w:r>
        <w:rPr>
          <w:sz w:val="28"/>
        </w:rPr>
        <w:t>Conflict in the Church</w:t>
      </w:r>
    </w:p>
    <w:p w14:paraId="202DCB2B" w14:textId="7E5552E2" w:rsidR="00050F91" w:rsidRPr="00545919" w:rsidRDefault="00F83D22" w:rsidP="007A0908">
      <w:r>
        <w:rPr>
          <w:b/>
        </w:rPr>
        <w:t>Introduction:</w:t>
      </w:r>
      <w:r w:rsidRPr="00F83D22">
        <w:t xml:space="preserve"> </w:t>
      </w:r>
      <w:r w:rsidR="00545919">
        <w:t>There are c</w:t>
      </w:r>
      <w:r w:rsidR="00050F91" w:rsidRPr="00050F91">
        <w:t>onflict</w:t>
      </w:r>
      <w:r w:rsidR="00545919">
        <w:t>s in every church, but most pastors are not trained in conflict resolution. You may be surprised—conflict can be very healthy for a church!</w:t>
      </w:r>
    </w:p>
    <w:p w14:paraId="3B08E1D8" w14:textId="5ECCE44C" w:rsidR="00545919" w:rsidRDefault="007A0908" w:rsidP="007A0908">
      <w:r w:rsidRPr="004D59ED">
        <w:rPr>
          <w:b/>
        </w:rPr>
        <w:t>Summary:</w:t>
      </w:r>
    </w:p>
    <w:p w14:paraId="013A55C4" w14:textId="4AEC66CC" w:rsidR="00AE7ACD" w:rsidRDefault="00545919" w:rsidP="00D06713">
      <w:r>
        <w:t>In order to keep conflict healthy, churches need to get to the r</w:t>
      </w:r>
      <w:r w:rsidR="00050F91" w:rsidRPr="00050F91">
        <w:t>oot issues of conflict</w:t>
      </w:r>
      <w:r w:rsidR="00050F91">
        <w:t xml:space="preserve">, </w:t>
      </w:r>
      <w:r>
        <w:t xml:space="preserve">to see </w:t>
      </w:r>
      <w:r w:rsidR="00050F91">
        <w:t>what’s really going on underneath the surface</w:t>
      </w:r>
      <w:r>
        <w:t>.</w:t>
      </w:r>
    </w:p>
    <w:p w14:paraId="6A308C61" w14:textId="5FD32F43" w:rsidR="00545919" w:rsidRDefault="00545919" w:rsidP="00D06713">
      <w:r>
        <w:t>Causes of conflict:</w:t>
      </w:r>
    </w:p>
    <w:p w14:paraId="43C90484" w14:textId="3964FEEB" w:rsidR="00545919" w:rsidRDefault="00545919" w:rsidP="00545919">
      <w:pPr>
        <w:pStyle w:val="ListParagraph"/>
        <w:numPr>
          <w:ilvl w:val="0"/>
          <w:numId w:val="27"/>
        </w:numPr>
      </w:pPr>
      <w:r>
        <w:t>Fighting over control</w:t>
      </w:r>
    </w:p>
    <w:p w14:paraId="729440BB" w14:textId="34705262" w:rsidR="00545919" w:rsidRDefault="00545919" w:rsidP="00545919">
      <w:pPr>
        <w:pStyle w:val="ListParagraph"/>
        <w:numPr>
          <w:ilvl w:val="0"/>
          <w:numId w:val="27"/>
        </w:numPr>
      </w:pPr>
      <w:r>
        <w:t>Power struggles</w:t>
      </w:r>
    </w:p>
    <w:p w14:paraId="2C22AA8B" w14:textId="77777777" w:rsidR="00545919" w:rsidRDefault="00545919" w:rsidP="00D06713">
      <w:pPr>
        <w:pStyle w:val="ListParagraph"/>
        <w:numPr>
          <w:ilvl w:val="0"/>
          <w:numId w:val="27"/>
        </w:numPr>
      </w:pPr>
      <w:r>
        <w:t>Differing personalities</w:t>
      </w:r>
    </w:p>
    <w:p w14:paraId="3407F44B" w14:textId="77777777" w:rsidR="00545919" w:rsidRDefault="00050F91" w:rsidP="00D06713">
      <w:pPr>
        <w:pStyle w:val="ListParagraph"/>
        <w:numPr>
          <w:ilvl w:val="0"/>
          <w:numId w:val="27"/>
        </w:numPr>
      </w:pPr>
      <w:r>
        <w:t xml:space="preserve">Communication failures </w:t>
      </w:r>
    </w:p>
    <w:p w14:paraId="08C9DD1A" w14:textId="531B9EE8" w:rsidR="00545919" w:rsidRDefault="00545919" w:rsidP="00545919">
      <w:r>
        <w:t>Leaders: don’t insert yourself into the middle of a conflict. You may get tangled up in the negativity yourself!</w:t>
      </w:r>
    </w:p>
    <w:p w14:paraId="38DF075D" w14:textId="52D7D21D" w:rsidR="00545919" w:rsidRDefault="00545919" w:rsidP="00545919">
      <w:r>
        <w:t>Conflict resolution process:</w:t>
      </w:r>
    </w:p>
    <w:p w14:paraId="07E20F6B" w14:textId="7CDC3230" w:rsidR="00050F91" w:rsidRDefault="00545919" w:rsidP="00D06713">
      <w:pPr>
        <w:pStyle w:val="ListParagraph"/>
        <w:numPr>
          <w:ilvl w:val="0"/>
          <w:numId w:val="27"/>
        </w:numPr>
      </w:pPr>
      <w:r>
        <w:t>Start with honesty. “N</w:t>
      </w:r>
      <w:r w:rsidR="00050F91">
        <w:t>ice is the enemy of truth and love</w:t>
      </w:r>
      <w:r>
        <w:t>.</w:t>
      </w:r>
      <w:r w:rsidR="00050F91">
        <w:t>”</w:t>
      </w:r>
    </w:p>
    <w:p w14:paraId="267E52CD" w14:textId="0A328472" w:rsidR="00545919" w:rsidRDefault="00545919" w:rsidP="00D06713">
      <w:pPr>
        <w:pStyle w:val="ListParagraph"/>
        <w:numPr>
          <w:ilvl w:val="0"/>
          <w:numId w:val="27"/>
        </w:numPr>
      </w:pPr>
      <w:r>
        <w:t>Get honest feedback from everyone involved.</w:t>
      </w:r>
    </w:p>
    <w:p w14:paraId="4F0FD0AC" w14:textId="7F7348BA" w:rsidR="00545919" w:rsidRDefault="00545919" w:rsidP="00D06713">
      <w:pPr>
        <w:pStyle w:val="ListParagraph"/>
        <w:numPr>
          <w:ilvl w:val="0"/>
          <w:numId w:val="27"/>
        </w:numPr>
      </w:pPr>
      <w:r>
        <w:t xml:space="preserve">Get documentation related to the conflict. </w:t>
      </w:r>
    </w:p>
    <w:p w14:paraId="04B9F15F" w14:textId="71F35374" w:rsidR="00545919" w:rsidRDefault="00D0703F" w:rsidP="00D06713">
      <w:pPr>
        <w:pStyle w:val="ListParagraph"/>
        <w:numPr>
          <w:ilvl w:val="0"/>
          <w:numId w:val="27"/>
        </w:numPr>
      </w:pPr>
      <w:r>
        <w:t>Focus on b</w:t>
      </w:r>
      <w:r w:rsidR="00616C36">
        <w:t>iblical conflict-</w:t>
      </w:r>
      <w:r w:rsidR="00545919">
        <w:t>resolution principles.</w:t>
      </w:r>
    </w:p>
    <w:p w14:paraId="7D1FBA5C" w14:textId="54451774" w:rsidR="00545919" w:rsidRDefault="00545919" w:rsidP="00D06713">
      <w:pPr>
        <w:pStyle w:val="ListParagraph"/>
        <w:numPr>
          <w:ilvl w:val="0"/>
          <w:numId w:val="27"/>
        </w:numPr>
      </w:pPr>
      <w:r>
        <w:t>Conduct mediation with the individuals involved.</w:t>
      </w:r>
    </w:p>
    <w:p w14:paraId="61344DB6" w14:textId="77777777" w:rsidR="00545919" w:rsidRDefault="00545919" w:rsidP="00545919">
      <w:pPr>
        <w:pStyle w:val="ListParagraph"/>
        <w:numPr>
          <w:ilvl w:val="0"/>
          <w:numId w:val="27"/>
        </w:numPr>
      </w:pPr>
      <w:r>
        <w:t>Make a plan to move forward. There is still work to be done!</w:t>
      </w:r>
    </w:p>
    <w:p w14:paraId="52741AE3" w14:textId="40A33F86" w:rsidR="00540C43" w:rsidRDefault="00540C43" w:rsidP="00545919">
      <w:pPr>
        <w:pStyle w:val="ListParagraph"/>
        <w:numPr>
          <w:ilvl w:val="0"/>
          <w:numId w:val="27"/>
        </w:numPr>
      </w:pPr>
      <w:r>
        <w:t xml:space="preserve">Build a </w:t>
      </w:r>
      <w:r w:rsidR="00FA3230">
        <w:t>peace</w:t>
      </w:r>
      <w:r>
        <w:t>making team within the church</w:t>
      </w:r>
      <w:r w:rsidR="00545919">
        <w:t>.</w:t>
      </w:r>
    </w:p>
    <w:p w14:paraId="11C3DC2E" w14:textId="5182736C" w:rsidR="00540C43" w:rsidRDefault="00545919" w:rsidP="00D06713">
      <w:r>
        <w:t>How to avoid getting to an extreme point of conflict:</w:t>
      </w:r>
    </w:p>
    <w:p w14:paraId="3FBC6597" w14:textId="693BCFE2" w:rsidR="00050F91" w:rsidRPr="00050F91" w:rsidRDefault="00545919" w:rsidP="00D06713">
      <w:pPr>
        <w:pStyle w:val="ListParagraph"/>
        <w:numPr>
          <w:ilvl w:val="0"/>
          <w:numId w:val="29"/>
        </w:numPr>
      </w:pPr>
      <w:r>
        <w:t xml:space="preserve">In many churches, </w:t>
      </w:r>
      <w:r w:rsidR="00D0703F">
        <w:t>people are</w:t>
      </w:r>
      <w:r w:rsidR="00244C92">
        <w:t xml:space="preserve"> saying</w:t>
      </w:r>
      <w:r w:rsidR="00D0703F">
        <w:t xml:space="preserve"> only</w:t>
      </w:r>
      <w:r w:rsidR="00244C92">
        <w:t xml:space="preserve"> </w:t>
      </w:r>
      <w:r w:rsidR="00616C36">
        <w:t>80 percent</w:t>
      </w:r>
      <w:r w:rsidR="00540C43">
        <w:t xml:space="preserve"> of what needs to be said</w:t>
      </w:r>
      <w:r w:rsidR="00244C92">
        <w:t>. T</w:t>
      </w:r>
      <w:r w:rsidR="00616C36">
        <w:t>he last 20 percent</w:t>
      </w:r>
      <w:r w:rsidR="00540C43">
        <w:t xml:space="preserve"> </w:t>
      </w:r>
      <w:r w:rsidR="00244C92">
        <w:t xml:space="preserve">of dialogue </w:t>
      </w:r>
      <w:r w:rsidR="00540C43">
        <w:t>is the “hard conversation</w:t>
      </w:r>
      <w:r w:rsidR="00244C92">
        <w:t>.</w:t>
      </w:r>
      <w:r w:rsidR="00540C43">
        <w:t xml:space="preserve">” </w:t>
      </w:r>
      <w:r w:rsidR="000A170B">
        <w:t>Churches</w:t>
      </w:r>
      <w:r w:rsidR="00244C92">
        <w:t xml:space="preserve"> need to have these hard conversations in healthy ways.</w:t>
      </w:r>
      <w:r w:rsidR="00540C43">
        <w:t xml:space="preserve"> </w:t>
      </w:r>
    </w:p>
    <w:p w14:paraId="0DDA8B8A" w14:textId="5484AEFF" w:rsidR="00EB36FC" w:rsidRDefault="00EB36FC" w:rsidP="00D06713">
      <w:pPr>
        <w:rPr>
          <w:b/>
        </w:rPr>
      </w:pPr>
      <w:r w:rsidRPr="00D06713">
        <w:rPr>
          <w:b/>
        </w:rPr>
        <w:t>Thought Starters:</w:t>
      </w:r>
      <w:r w:rsidR="004715AC" w:rsidRPr="00D06713">
        <w:rPr>
          <w:b/>
        </w:rPr>
        <w:t xml:space="preserve"> </w:t>
      </w:r>
    </w:p>
    <w:p w14:paraId="41B35DED" w14:textId="028E4BDF" w:rsidR="005F6593" w:rsidRPr="00DC6733" w:rsidRDefault="00DC6733" w:rsidP="008613B8">
      <w:pPr>
        <w:pStyle w:val="ListParagraph"/>
        <w:numPr>
          <w:ilvl w:val="0"/>
          <w:numId w:val="26"/>
        </w:numPr>
        <w:rPr>
          <w:b/>
        </w:rPr>
      </w:pPr>
      <w:r>
        <w:t>Why does conflict often turn</w:t>
      </w:r>
      <w:r w:rsidR="00616C36">
        <w:t xml:space="preserve"> toward the</w:t>
      </w:r>
      <w:r>
        <w:t xml:space="preserve"> negative in your church? </w:t>
      </w:r>
      <w:r w:rsidR="003122E0">
        <w:t xml:space="preserve">Are there commonalities that arise in most conflicts? </w:t>
      </w:r>
    </w:p>
    <w:p w14:paraId="75C21AA0" w14:textId="56EDDBC6" w:rsidR="00DC6733" w:rsidRPr="003122E0" w:rsidRDefault="003122E0" w:rsidP="008613B8">
      <w:pPr>
        <w:pStyle w:val="ListParagraph"/>
        <w:numPr>
          <w:ilvl w:val="0"/>
          <w:numId w:val="26"/>
        </w:numPr>
      </w:pPr>
      <w:r w:rsidRPr="003122E0">
        <w:t xml:space="preserve">How can you </w:t>
      </w:r>
      <w:r>
        <w:t>teach</w:t>
      </w:r>
      <w:r w:rsidR="00616C36">
        <w:t xml:space="preserve"> b</w:t>
      </w:r>
      <w:r w:rsidRPr="003122E0">
        <w:t>iblical conflict resolution to your leaders and lay people?</w:t>
      </w:r>
    </w:p>
    <w:p w14:paraId="5B705335" w14:textId="77777777" w:rsidR="005F6593" w:rsidRPr="005F6593" w:rsidRDefault="005F6593" w:rsidP="005F6593">
      <w:pPr>
        <w:rPr>
          <w:b/>
        </w:rPr>
      </w:pPr>
      <w:r w:rsidRPr="005F6593">
        <w:rPr>
          <w:b/>
        </w:rPr>
        <w:t>Resources:</w:t>
      </w:r>
    </w:p>
    <w:p w14:paraId="2CF7898F" w14:textId="0B73BBD7" w:rsidR="008613B8" w:rsidRPr="00F83D22" w:rsidRDefault="00244C92" w:rsidP="008613B8">
      <w:pPr>
        <w:pStyle w:val="ListParagraph"/>
        <w:numPr>
          <w:ilvl w:val="0"/>
          <w:numId w:val="17"/>
        </w:numPr>
        <w:rPr>
          <w:b/>
        </w:rPr>
      </w:pPr>
      <w:r>
        <w:rPr>
          <w:i/>
        </w:rPr>
        <w:t>The</w:t>
      </w:r>
      <w:r>
        <w:t xml:space="preserve"> </w:t>
      </w:r>
      <w:r w:rsidR="00540C43" w:rsidRPr="00540C43">
        <w:rPr>
          <w:i/>
        </w:rPr>
        <w:t>P</w:t>
      </w:r>
      <w:r w:rsidR="00540C43">
        <w:rPr>
          <w:i/>
        </w:rPr>
        <w:t>eacemaker</w:t>
      </w:r>
      <w:r>
        <w:rPr>
          <w:i/>
        </w:rPr>
        <w:t xml:space="preserve">: </w:t>
      </w:r>
      <w:r w:rsidRPr="00244C92">
        <w:rPr>
          <w:i/>
        </w:rPr>
        <w:t>Biblical Guide to Resolving Personal Conflict</w:t>
      </w:r>
      <w:r>
        <w:rPr>
          <w:i/>
        </w:rPr>
        <w:t xml:space="preserve"> </w:t>
      </w:r>
      <w:r>
        <w:t>by Ken Sande</w:t>
      </w:r>
    </w:p>
    <w:p w14:paraId="58466CE5" w14:textId="072D6D57" w:rsidR="00584A6D" w:rsidRPr="008F0B8E" w:rsidRDefault="00640DF5" w:rsidP="00584A6D">
      <w:pPr>
        <w:pStyle w:val="ListParagraph"/>
        <w:numPr>
          <w:ilvl w:val="0"/>
          <w:numId w:val="17"/>
        </w:numPr>
      </w:pPr>
      <w:r>
        <w:t xml:space="preserve">John Richardson’s </w:t>
      </w:r>
      <w:hyperlink r:id="rId7" w:history="1">
        <w:r w:rsidR="00FA0A02" w:rsidRPr="00640DF5">
          <w:rPr>
            <w:rStyle w:val="Hyperlink"/>
          </w:rPr>
          <w:t xml:space="preserve">Level </w:t>
        </w:r>
        <w:r w:rsidRPr="00640DF5">
          <w:rPr>
            <w:rStyle w:val="Hyperlink"/>
          </w:rPr>
          <w:t>P</w:t>
        </w:r>
        <w:r w:rsidR="00FA0A02" w:rsidRPr="00640DF5">
          <w:rPr>
            <w:rStyle w:val="Hyperlink"/>
          </w:rPr>
          <w:t xml:space="preserve">ath </w:t>
        </w:r>
        <w:r w:rsidRPr="00640DF5">
          <w:rPr>
            <w:rStyle w:val="Hyperlink"/>
          </w:rPr>
          <w:t>M</w:t>
        </w:r>
        <w:r w:rsidR="00FA0A02" w:rsidRPr="00640DF5">
          <w:rPr>
            <w:rStyle w:val="Hyperlink"/>
          </w:rPr>
          <w:t>inistr</w:t>
        </w:r>
        <w:r w:rsidRPr="00640DF5">
          <w:rPr>
            <w:rStyle w:val="Hyperlink"/>
          </w:rPr>
          <w:t>ies</w:t>
        </w:r>
      </w:hyperlink>
    </w:p>
    <w:sectPr w:rsidR="00584A6D" w:rsidRPr="008F0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4E9A5" w14:textId="77777777" w:rsidR="00D06713" w:rsidRDefault="00D06713" w:rsidP="00D06713">
      <w:pPr>
        <w:spacing w:after="0" w:line="240" w:lineRule="auto"/>
      </w:pPr>
      <w:r>
        <w:separator/>
      </w:r>
    </w:p>
  </w:endnote>
  <w:endnote w:type="continuationSeparator" w:id="0">
    <w:p w14:paraId="0B31C82D" w14:textId="77777777" w:rsidR="00D06713" w:rsidRDefault="00D06713" w:rsidP="00D0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ADAEF" w14:textId="77777777" w:rsidR="00D06713" w:rsidRDefault="00D06713" w:rsidP="00D06713">
      <w:pPr>
        <w:spacing w:after="0" w:line="240" w:lineRule="auto"/>
      </w:pPr>
      <w:r>
        <w:separator/>
      </w:r>
    </w:p>
  </w:footnote>
  <w:footnote w:type="continuationSeparator" w:id="0">
    <w:p w14:paraId="16B17B38" w14:textId="77777777" w:rsidR="00D06713" w:rsidRDefault="00D06713" w:rsidP="00D06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2492"/>
    <w:multiLevelType w:val="hybridMultilevel"/>
    <w:tmpl w:val="AE8C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F3280"/>
    <w:multiLevelType w:val="hybridMultilevel"/>
    <w:tmpl w:val="071AC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E27D7"/>
    <w:multiLevelType w:val="hybridMultilevel"/>
    <w:tmpl w:val="77961428"/>
    <w:lvl w:ilvl="0" w:tplc="2DCC70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1DCA"/>
    <w:multiLevelType w:val="hybridMultilevel"/>
    <w:tmpl w:val="2800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E6B62"/>
    <w:multiLevelType w:val="hybridMultilevel"/>
    <w:tmpl w:val="B05E7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16829"/>
    <w:multiLevelType w:val="hybridMultilevel"/>
    <w:tmpl w:val="6E0E9234"/>
    <w:lvl w:ilvl="0" w:tplc="F79471C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D6D39"/>
    <w:multiLevelType w:val="hybridMultilevel"/>
    <w:tmpl w:val="E8C20544"/>
    <w:lvl w:ilvl="0" w:tplc="F93ACF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5014E"/>
    <w:multiLevelType w:val="hybridMultilevel"/>
    <w:tmpl w:val="888CF462"/>
    <w:lvl w:ilvl="0" w:tplc="8B026C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20A73"/>
    <w:multiLevelType w:val="hybridMultilevel"/>
    <w:tmpl w:val="C0981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A2114"/>
    <w:multiLevelType w:val="hybridMultilevel"/>
    <w:tmpl w:val="CA78F8E8"/>
    <w:lvl w:ilvl="0" w:tplc="6E7C2C2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325F07"/>
    <w:multiLevelType w:val="hybridMultilevel"/>
    <w:tmpl w:val="52FC1D5C"/>
    <w:lvl w:ilvl="0" w:tplc="233E70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01607"/>
    <w:multiLevelType w:val="hybridMultilevel"/>
    <w:tmpl w:val="8E166378"/>
    <w:lvl w:ilvl="0" w:tplc="4FB89A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824C1"/>
    <w:multiLevelType w:val="hybridMultilevel"/>
    <w:tmpl w:val="1B82A2DE"/>
    <w:lvl w:ilvl="0" w:tplc="E0AA96B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D35F8"/>
    <w:multiLevelType w:val="hybridMultilevel"/>
    <w:tmpl w:val="6BDE93DE"/>
    <w:lvl w:ilvl="0" w:tplc="981AAB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F6753"/>
    <w:multiLevelType w:val="hybridMultilevel"/>
    <w:tmpl w:val="C49AFE4A"/>
    <w:lvl w:ilvl="0" w:tplc="F79471C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ED25E0"/>
    <w:multiLevelType w:val="hybridMultilevel"/>
    <w:tmpl w:val="73200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30CAB"/>
    <w:multiLevelType w:val="hybridMultilevel"/>
    <w:tmpl w:val="73B0B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32657E"/>
    <w:multiLevelType w:val="hybridMultilevel"/>
    <w:tmpl w:val="B254B3DE"/>
    <w:lvl w:ilvl="0" w:tplc="4574E90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C3256"/>
    <w:multiLevelType w:val="hybridMultilevel"/>
    <w:tmpl w:val="B6FA16C2"/>
    <w:lvl w:ilvl="0" w:tplc="1B1EC7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E4980"/>
    <w:multiLevelType w:val="hybridMultilevel"/>
    <w:tmpl w:val="0406D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CD0236"/>
    <w:multiLevelType w:val="hybridMultilevel"/>
    <w:tmpl w:val="2444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DB3199"/>
    <w:multiLevelType w:val="hybridMultilevel"/>
    <w:tmpl w:val="2CC01548"/>
    <w:lvl w:ilvl="0" w:tplc="9EC45D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91185"/>
    <w:multiLevelType w:val="hybridMultilevel"/>
    <w:tmpl w:val="8D627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2536A"/>
    <w:multiLevelType w:val="hybridMultilevel"/>
    <w:tmpl w:val="D38C4834"/>
    <w:lvl w:ilvl="0" w:tplc="8E76C0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F7C7C"/>
    <w:multiLevelType w:val="hybridMultilevel"/>
    <w:tmpl w:val="D454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3D284A"/>
    <w:multiLevelType w:val="hybridMultilevel"/>
    <w:tmpl w:val="30AECBD0"/>
    <w:lvl w:ilvl="0" w:tplc="8AFC51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87107"/>
    <w:multiLevelType w:val="hybridMultilevel"/>
    <w:tmpl w:val="6DC6C62C"/>
    <w:lvl w:ilvl="0" w:tplc="A3DCA9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D86833"/>
    <w:multiLevelType w:val="hybridMultilevel"/>
    <w:tmpl w:val="FE665960"/>
    <w:lvl w:ilvl="0" w:tplc="4FB89A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C11F1F"/>
    <w:multiLevelType w:val="hybridMultilevel"/>
    <w:tmpl w:val="DAF458DE"/>
    <w:lvl w:ilvl="0" w:tplc="F27AC8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14"/>
  </w:num>
  <w:num w:numId="4">
    <w:abstractNumId w:val="5"/>
  </w:num>
  <w:num w:numId="5">
    <w:abstractNumId w:val="13"/>
  </w:num>
  <w:num w:numId="6">
    <w:abstractNumId w:val="28"/>
  </w:num>
  <w:num w:numId="7">
    <w:abstractNumId w:val="23"/>
  </w:num>
  <w:num w:numId="8">
    <w:abstractNumId w:val="7"/>
  </w:num>
  <w:num w:numId="9">
    <w:abstractNumId w:val="25"/>
  </w:num>
  <w:num w:numId="10">
    <w:abstractNumId w:val="18"/>
  </w:num>
  <w:num w:numId="11">
    <w:abstractNumId w:val="9"/>
  </w:num>
  <w:num w:numId="12">
    <w:abstractNumId w:val="6"/>
  </w:num>
  <w:num w:numId="13">
    <w:abstractNumId w:val="17"/>
  </w:num>
  <w:num w:numId="14">
    <w:abstractNumId w:val="2"/>
  </w:num>
  <w:num w:numId="15">
    <w:abstractNumId w:val="10"/>
  </w:num>
  <w:num w:numId="16">
    <w:abstractNumId w:val="12"/>
  </w:num>
  <w:num w:numId="17">
    <w:abstractNumId w:val="27"/>
  </w:num>
  <w:num w:numId="18">
    <w:abstractNumId w:val="20"/>
  </w:num>
  <w:num w:numId="19">
    <w:abstractNumId w:val="3"/>
  </w:num>
  <w:num w:numId="20">
    <w:abstractNumId w:val="8"/>
  </w:num>
  <w:num w:numId="21">
    <w:abstractNumId w:val="15"/>
  </w:num>
  <w:num w:numId="22">
    <w:abstractNumId w:val="0"/>
  </w:num>
  <w:num w:numId="23">
    <w:abstractNumId w:val="24"/>
  </w:num>
  <w:num w:numId="24">
    <w:abstractNumId w:val="1"/>
  </w:num>
  <w:num w:numId="25">
    <w:abstractNumId w:val="19"/>
  </w:num>
  <w:num w:numId="26">
    <w:abstractNumId w:val="11"/>
  </w:num>
  <w:num w:numId="27">
    <w:abstractNumId w:val="4"/>
  </w:num>
  <w:num w:numId="28">
    <w:abstractNumId w:val="1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FC"/>
    <w:rsid w:val="00003115"/>
    <w:rsid w:val="000211D3"/>
    <w:rsid w:val="00037487"/>
    <w:rsid w:val="00050F91"/>
    <w:rsid w:val="00062148"/>
    <w:rsid w:val="00062781"/>
    <w:rsid w:val="00074654"/>
    <w:rsid w:val="000A170B"/>
    <w:rsid w:val="000D24DC"/>
    <w:rsid w:val="000D6C6C"/>
    <w:rsid w:val="000E0541"/>
    <w:rsid w:val="0016071C"/>
    <w:rsid w:val="00191745"/>
    <w:rsid w:val="001C5271"/>
    <w:rsid w:val="001D286D"/>
    <w:rsid w:val="0020424D"/>
    <w:rsid w:val="002044DF"/>
    <w:rsid w:val="002376FF"/>
    <w:rsid w:val="00244C92"/>
    <w:rsid w:val="00250582"/>
    <w:rsid w:val="00256A65"/>
    <w:rsid w:val="002603F3"/>
    <w:rsid w:val="00306008"/>
    <w:rsid w:val="003065F7"/>
    <w:rsid w:val="003122E0"/>
    <w:rsid w:val="00333613"/>
    <w:rsid w:val="00343FEC"/>
    <w:rsid w:val="00365C06"/>
    <w:rsid w:val="00381B57"/>
    <w:rsid w:val="00381DBF"/>
    <w:rsid w:val="003A30EB"/>
    <w:rsid w:val="003A7E0B"/>
    <w:rsid w:val="003F0339"/>
    <w:rsid w:val="00401052"/>
    <w:rsid w:val="00423848"/>
    <w:rsid w:val="00447329"/>
    <w:rsid w:val="004715AC"/>
    <w:rsid w:val="004734DA"/>
    <w:rsid w:val="004D59ED"/>
    <w:rsid w:val="004E5195"/>
    <w:rsid w:val="004E7F1D"/>
    <w:rsid w:val="004F1568"/>
    <w:rsid w:val="00512FD3"/>
    <w:rsid w:val="00521BF3"/>
    <w:rsid w:val="005353DB"/>
    <w:rsid w:val="00540C43"/>
    <w:rsid w:val="00541E67"/>
    <w:rsid w:val="00545919"/>
    <w:rsid w:val="005477F0"/>
    <w:rsid w:val="00584A6D"/>
    <w:rsid w:val="005B7E17"/>
    <w:rsid w:val="005F6593"/>
    <w:rsid w:val="00616C36"/>
    <w:rsid w:val="00621ED0"/>
    <w:rsid w:val="00640DF5"/>
    <w:rsid w:val="00640EF7"/>
    <w:rsid w:val="0066388A"/>
    <w:rsid w:val="006903FE"/>
    <w:rsid w:val="006D3AF2"/>
    <w:rsid w:val="006F6A82"/>
    <w:rsid w:val="007373BC"/>
    <w:rsid w:val="00741B33"/>
    <w:rsid w:val="007A0908"/>
    <w:rsid w:val="007A45CC"/>
    <w:rsid w:val="00826F72"/>
    <w:rsid w:val="008613B8"/>
    <w:rsid w:val="00864AF7"/>
    <w:rsid w:val="008B3CC8"/>
    <w:rsid w:val="008C63B8"/>
    <w:rsid w:val="008F0B8E"/>
    <w:rsid w:val="008F2946"/>
    <w:rsid w:val="00903D17"/>
    <w:rsid w:val="00936D32"/>
    <w:rsid w:val="00954D67"/>
    <w:rsid w:val="0097490E"/>
    <w:rsid w:val="00992BAB"/>
    <w:rsid w:val="009D617D"/>
    <w:rsid w:val="009E2D3B"/>
    <w:rsid w:val="00A0567A"/>
    <w:rsid w:val="00A716BE"/>
    <w:rsid w:val="00A95412"/>
    <w:rsid w:val="00AB0D73"/>
    <w:rsid w:val="00AC5ACA"/>
    <w:rsid w:val="00AE7ACD"/>
    <w:rsid w:val="00B43461"/>
    <w:rsid w:val="00B7651A"/>
    <w:rsid w:val="00B833C5"/>
    <w:rsid w:val="00BE44C0"/>
    <w:rsid w:val="00C04254"/>
    <w:rsid w:val="00C04738"/>
    <w:rsid w:val="00C143C6"/>
    <w:rsid w:val="00C61C7F"/>
    <w:rsid w:val="00C62382"/>
    <w:rsid w:val="00C77CDA"/>
    <w:rsid w:val="00CB1869"/>
    <w:rsid w:val="00CC7FDE"/>
    <w:rsid w:val="00CE342B"/>
    <w:rsid w:val="00D024B1"/>
    <w:rsid w:val="00D06713"/>
    <w:rsid w:val="00D0703F"/>
    <w:rsid w:val="00D2171A"/>
    <w:rsid w:val="00D66A17"/>
    <w:rsid w:val="00D7210E"/>
    <w:rsid w:val="00DB43A9"/>
    <w:rsid w:val="00DC5F0E"/>
    <w:rsid w:val="00DC6733"/>
    <w:rsid w:val="00DD04B4"/>
    <w:rsid w:val="00DE1135"/>
    <w:rsid w:val="00DE1984"/>
    <w:rsid w:val="00E029B4"/>
    <w:rsid w:val="00E05001"/>
    <w:rsid w:val="00E50F7D"/>
    <w:rsid w:val="00E8358E"/>
    <w:rsid w:val="00E9248C"/>
    <w:rsid w:val="00EB36FC"/>
    <w:rsid w:val="00EC5397"/>
    <w:rsid w:val="00ED33AD"/>
    <w:rsid w:val="00F33BA8"/>
    <w:rsid w:val="00F53B96"/>
    <w:rsid w:val="00F83D22"/>
    <w:rsid w:val="00FA0A02"/>
    <w:rsid w:val="00FA1B9A"/>
    <w:rsid w:val="00FA3230"/>
    <w:rsid w:val="00FB6F3E"/>
    <w:rsid w:val="00FC1E78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CB9FF5E"/>
  <w15:chartTrackingRefBased/>
  <w15:docId w15:val="{A0D6530E-BED1-48D9-A132-32478BAD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6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214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214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903F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B6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F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F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F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6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F3E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E1135"/>
    <w:rPr>
      <w:color w:val="954F72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C63B8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A30E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6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713"/>
  </w:style>
  <w:style w:type="paragraph" w:styleId="Footer">
    <w:name w:val="footer"/>
    <w:basedOn w:val="Normal"/>
    <w:link w:val="FooterChar"/>
    <w:uiPriority w:val="99"/>
    <w:unhideWhenUsed/>
    <w:rsid w:val="00D06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713"/>
  </w:style>
  <w:style w:type="character" w:customStyle="1" w:styleId="UnresolvedMention5">
    <w:name w:val="Unresolved Mention5"/>
    <w:basedOn w:val="DefaultParagraphFont"/>
    <w:uiPriority w:val="99"/>
    <w:semiHidden/>
    <w:unhideWhenUsed/>
    <w:rsid w:val="00621ED0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0D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velpathministri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Robinson</dc:creator>
  <cp:keywords/>
  <dc:description/>
  <cp:lastModifiedBy>Laurie Senkbeil</cp:lastModifiedBy>
  <cp:revision>6</cp:revision>
  <cp:lastPrinted>2018-08-31T16:24:00Z</cp:lastPrinted>
  <dcterms:created xsi:type="dcterms:W3CDTF">2019-05-31T19:08:00Z</dcterms:created>
  <dcterms:modified xsi:type="dcterms:W3CDTF">2019-05-31T19:14:00Z</dcterms:modified>
</cp:coreProperties>
</file>