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511" w:rsidRPr="00211B47" w:rsidRDefault="001749BB" w:rsidP="00211B47">
      <w:pPr>
        <w:shd w:val="clear" w:color="auto" w:fill="D9D9D9" w:themeFill="background1" w:themeFillShade="D9"/>
        <w:bidi/>
        <w:jc w:val="center"/>
        <w:rPr>
          <w:sz w:val="32"/>
          <w:szCs w:val="32"/>
          <w:rtl/>
          <w:lang w:bidi="ar-DZ"/>
        </w:rPr>
      </w:pPr>
      <w:r w:rsidRPr="00211B47">
        <w:rPr>
          <w:rFonts w:hint="cs"/>
          <w:sz w:val="32"/>
          <w:szCs w:val="32"/>
          <w:rtl/>
          <w:lang w:bidi="ar-DZ"/>
        </w:rPr>
        <w:t xml:space="preserve">شبكة الملاحظة </w:t>
      </w:r>
      <w:proofErr w:type="spellStart"/>
      <w:r w:rsidRPr="00211B47">
        <w:rPr>
          <w:rFonts w:hint="cs"/>
          <w:sz w:val="32"/>
          <w:szCs w:val="32"/>
          <w:rtl/>
          <w:lang w:bidi="ar-DZ"/>
        </w:rPr>
        <w:t>سيرورة</w:t>
      </w:r>
      <w:proofErr w:type="spellEnd"/>
      <w:r w:rsidRPr="00211B47">
        <w:rPr>
          <w:rFonts w:hint="cs"/>
          <w:sz w:val="32"/>
          <w:szCs w:val="32"/>
          <w:rtl/>
          <w:lang w:bidi="ar-DZ"/>
        </w:rPr>
        <w:t xml:space="preserve"> عملية التقويم</w:t>
      </w:r>
    </w:p>
    <w:tbl>
      <w:tblPr>
        <w:tblStyle w:val="Grilledutableau"/>
        <w:tblpPr w:leftFromText="141" w:rightFromText="141" w:vertAnchor="page" w:horzAnchor="margin" w:tblpY="2305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3878"/>
        <w:gridCol w:w="850"/>
        <w:gridCol w:w="851"/>
        <w:gridCol w:w="850"/>
        <w:gridCol w:w="4253"/>
      </w:tblGrid>
      <w:tr w:rsidR="001749BB" w:rsidRPr="00211B47" w:rsidTr="00211B47">
        <w:tc>
          <w:tcPr>
            <w:tcW w:w="3878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  <w:proofErr w:type="gramStart"/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>المعايير</w:t>
            </w:r>
            <w:proofErr w:type="gramEnd"/>
          </w:p>
        </w:tc>
        <w:tc>
          <w:tcPr>
            <w:tcW w:w="850" w:type="dxa"/>
            <w:vAlign w:val="center"/>
          </w:tcPr>
          <w:p w:rsidR="00600759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</w:pPr>
            <w:proofErr w:type="gramStart"/>
            <w:r w:rsidRPr="00211B47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  <w:t>متوفر</w:t>
            </w:r>
            <w:proofErr w:type="gramEnd"/>
          </w:p>
        </w:tc>
        <w:tc>
          <w:tcPr>
            <w:tcW w:w="851" w:type="dxa"/>
            <w:vAlign w:val="center"/>
          </w:tcPr>
          <w:p w:rsidR="00600759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</w:pPr>
            <w:proofErr w:type="gramStart"/>
            <w:r w:rsidRPr="00211B47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  <w:t>متوفر</w:t>
            </w:r>
            <w:proofErr w:type="gramEnd"/>
            <w:r w:rsidRPr="00211B47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  <w:t xml:space="preserve"> بشكل جزئي</w:t>
            </w:r>
          </w:p>
        </w:tc>
        <w:tc>
          <w:tcPr>
            <w:tcW w:w="850" w:type="dxa"/>
            <w:vAlign w:val="center"/>
          </w:tcPr>
          <w:p w:rsidR="00600759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</w:pPr>
            <w:r w:rsidRPr="00211B47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  <w:t xml:space="preserve">غير </w:t>
            </w:r>
            <w:proofErr w:type="gramStart"/>
            <w:r w:rsidRPr="00211B47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DZ"/>
              </w:rPr>
              <w:t>متوفر</w:t>
            </w:r>
            <w:proofErr w:type="gramEnd"/>
          </w:p>
        </w:tc>
        <w:tc>
          <w:tcPr>
            <w:tcW w:w="4253" w:type="dxa"/>
            <w:vAlign w:val="center"/>
          </w:tcPr>
          <w:p w:rsidR="00600759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  <w:proofErr w:type="gramStart"/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>تعليقات</w:t>
            </w:r>
            <w:proofErr w:type="gramEnd"/>
          </w:p>
        </w:tc>
      </w:tr>
      <w:tr w:rsidR="001749BB" w:rsidRPr="00211B47" w:rsidTr="00211B47">
        <w:tc>
          <w:tcPr>
            <w:tcW w:w="3878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>- مدى  ارتباط الأنشطة المقترحة بالتقييم</w:t>
            </w:r>
          </w:p>
        </w:tc>
        <w:tc>
          <w:tcPr>
            <w:tcW w:w="850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1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0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4253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</w:tr>
      <w:tr w:rsidR="001749BB" w:rsidRPr="00211B47" w:rsidTr="00211B47">
        <w:tc>
          <w:tcPr>
            <w:tcW w:w="3878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>- استغلال الموارد</w:t>
            </w:r>
            <w:r w:rsidR="001749BB"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 xml:space="preserve"> المكتسبة في حل مشكلات</w:t>
            </w:r>
          </w:p>
        </w:tc>
        <w:tc>
          <w:tcPr>
            <w:tcW w:w="850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1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0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4253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</w:tr>
      <w:tr w:rsidR="001749BB" w:rsidRPr="00211B47" w:rsidTr="00211B47">
        <w:tc>
          <w:tcPr>
            <w:tcW w:w="3878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>- التفاعل مع أنشطة التقويم</w:t>
            </w:r>
          </w:p>
        </w:tc>
        <w:tc>
          <w:tcPr>
            <w:tcW w:w="850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>-</w:t>
            </w:r>
          </w:p>
        </w:tc>
        <w:tc>
          <w:tcPr>
            <w:tcW w:w="851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0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4253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</w:tr>
      <w:tr w:rsidR="001749BB" w:rsidRPr="00211B47" w:rsidTr="00211B47">
        <w:tc>
          <w:tcPr>
            <w:tcW w:w="3878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>تجاوز الصعوبات المقترحة</w:t>
            </w:r>
          </w:p>
        </w:tc>
        <w:tc>
          <w:tcPr>
            <w:tcW w:w="850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1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0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4253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</w:tr>
      <w:tr w:rsidR="001749BB" w:rsidRPr="00211B47" w:rsidTr="00211B47">
        <w:tc>
          <w:tcPr>
            <w:tcW w:w="3878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 xml:space="preserve">- حسن استغلال وسيلة </w:t>
            </w:r>
            <w:proofErr w:type="spellStart"/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>لامارتنيار</w:t>
            </w:r>
            <w:proofErr w:type="spellEnd"/>
            <w:r w:rsidR="001749BB"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 xml:space="preserve"> </w:t>
            </w:r>
            <w:proofErr w:type="spellStart"/>
            <w:r w:rsidR="001749BB"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>اثناء</w:t>
            </w:r>
            <w:proofErr w:type="spellEnd"/>
            <w:r w:rsidR="001749BB"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 xml:space="preserve"> التقويم</w:t>
            </w:r>
          </w:p>
        </w:tc>
        <w:tc>
          <w:tcPr>
            <w:tcW w:w="850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1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0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4253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</w:tr>
      <w:tr w:rsidR="001749BB" w:rsidRPr="00211B47" w:rsidTr="00211B47">
        <w:tc>
          <w:tcPr>
            <w:tcW w:w="3878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 xml:space="preserve">مسايرة  التقويم  للعملية </w:t>
            </w:r>
            <w:proofErr w:type="spellStart"/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>التغليمية</w:t>
            </w:r>
            <w:proofErr w:type="spellEnd"/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 xml:space="preserve"> </w:t>
            </w:r>
            <w:proofErr w:type="spellStart"/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>التعلمية</w:t>
            </w:r>
            <w:proofErr w:type="spellEnd"/>
          </w:p>
        </w:tc>
        <w:tc>
          <w:tcPr>
            <w:tcW w:w="850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>-</w:t>
            </w:r>
          </w:p>
        </w:tc>
        <w:tc>
          <w:tcPr>
            <w:tcW w:w="851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0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4253" w:type="dxa"/>
            <w:vAlign w:val="center"/>
          </w:tcPr>
          <w:p w:rsidR="00600759" w:rsidRPr="00211B47" w:rsidRDefault="00600759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</w:tr>
      <w:tr w:rsidR="001749BB" w:rsidRPr="00211B47" w:rsidTr="00211B47">
        <w:tc>
          <w:tcPr>
            <w:tcW w:w="3878" w:type="dxa"/>
            <w:vAlign w:val="center"/>
          </w:tcPr>
          <w:p w:rsidR="001749BB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 xml:space="preserve">- </w:t>
            </w:r>
            <w:proofErr w:type="gramStart"/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>استخدام</w:t>
            </w:r>
            <w:proofErr w:type="gramEnd"/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 xml:space="preserve"> وسائط تربوية لمساعدة المتعثرين</w:t>
            </w:r>
          </w:p>
        </w:tc>
        <w:tc>
          <w:tcPr>
            <w:tcW w:w="850" w:type="dxa"/>
            <w:vAlign w:val="center"/>
          </w:tcPr>
          <w:p w:rsidR="001749BB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1" w:type="dxa"/>
            <w:vAlign w:val="center"/>
          </w:tcPr>
          <w:p w:rsidR="001749BB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0" w:type="dxa"/>
            <w:vAlign w:val="center"/>
          </w:tcPr>
          <w:p w:rsidR="001749BB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4253" w:type="dxa"/>
            <w:vAlign w:val="center"/>
          </w:tcPr>
          <w:p w:rsidR="001749BB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</w:tr>
      <w:tr w:rsidR="001749BB" w:rsidRPr="00211B47" w:rsidTr="00211B47">
        <w:tc>
          <w:tcPr>
            <w:tcW w:w="3878" w:type="dxa"/>
            <w:vAlign w:val="center"/>
          </w:tcPr>
          <w:p w:rsidR="001749BB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>كفاية الوقت للتقويم</w:t>
            </w:r>
          </w:p>
        </w:tc>
        <w:tc>
          <w:tcPr>
            <w:tcW w:w="850" w:type="dxa"/>
            <w:vAlign w:val="center"/>
          </w:tcPr>
          <w:p w:rsidR="001749BB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1" w:type="dxa"/>
            <w:vAlign w:val="center"/>
          </w:tcPr>
          <w:p w:rsidR="001749BB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0" w:type="dxa"/>
            <w:vAlign w:val="center"/>
          </w:tcPr>
          <w:p w:rsidR="001749BB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4253" w:type="dxa"/>
            <w:vAlign w:val="center"/>
          </w:tcPr>
          <w:p w:rsidR="001749BB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</w:tr>
      <w:tr w:rsidR="001749BB" w:rsidRPr="00211B47" w:rsidTr="00211B47">
        <w:trPr>
          <w:trHeight w:val="195"/>
        </w:trPr>
        <w:tc>
          <w:tcPr>
            <w:tcW w:w="3878" w:type="dxa"/>
            <w:vAlign w:val="center"/>
          </w:tcPr>
          <w:p w:rsidR="001749BB" w:rsidRPr="00211B47" w:rsidRDefault="00EA68E5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 xml:space="preserve">تطبيق  </w:t>
            </w:r>
            <w:proofErr w:type="spellStart"/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>انواع</w:t>
            </w:r>
            <w:proofErr w:type="spellEnd"/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 xml:space="preserve"> مختلفة من التقويم</w:t>
            </w:r>
          </w:p>
        </w:tc>
        <w:tc>
          <w:tcPr>
            <w:tcW w:w="850" w:type="dxa"/>
            <w:vAlign w:val="center"/>
          </w:tcPr>
          <w:p w:rsidR="001749BB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1" w:type="dxa"/>
            <w:vAlign w:val="center"/>
          </w:tcPr>
          <w:p w:rsidR="001749BB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0" w:type="dxa"/>
            <w:vAlign w:val="center"/>
          </w:tcPr>
          <w:p w:rsidR="001749BB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4253" w:type="dxa"/>
            <w:vAlign w:val="center"/>
          </w:tcPr>
          <w:p w:rsidR="001749BB" w:rsidRPr="00211B47" w:rsidRDefault="001749BB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</w:tr>
      <w:tr w:rsidR="009218BC" w:rsidRPr="00211B47" w:rsidTr="00211B47">
        <w:trPr>
          <w:trHeight w:val="195"/>
        </w:trPr>
        <w:tc>
          <w:tcPr>
            <w:tcW w:w="3878" w:type="dxa"/>
            <w:vAlign w:val="center"/>
          </w:tcPr>
          <w:p w:rsidR="009218BC" w:rsidRPr="00211B47" w:rsidRDefault="0020512C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  <w:r w:rsidRPr="00211B47"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  <w:t>مدى وجاهة  الأنشطة المقدمة في التقويمات المختلفة</w:t>
            </w:r>
          </w:p>
        </w:tc>
        <w:tc>
          <w:tcPr>
            <w:tcW w:w="850" w:type="dxa"/>
            <w:vAlign w:val="center"/>
          </w:tcPr>
          <w:p w:rsidR="009218BC" w:rsidRPr="00211B47" w:rsidRDefault="009218BC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1" w:type="dxa"/>
            <w:vAlign w:val="center"/>
          </w:tcPr>
          <w:p w:rsidR="009218BC" w:rsidRPr="00211B47" w:rsidRDefault="009218BC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0" w:type="dxa"/>
            <w:vAlign w:val="center"/>
          </w:tcPr>
          <w:p w:rsidR="009218BC" w:rsidRPr="00211B47" w:rsidRDefault="009218BC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4253" w:type="dxa"/>
            <w:vAlign w:val="center"/>
          </w:tcPr>
          <w:p w:rsidR="009218BC" w:rsidRPr="00211B47" w:rsidRDefault="009218BC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</w:tr>
      <w:tr w:rsidR="009218BC" w:rsidRPr="00211B47" w:rsidTr="00211B47">
        <w:trPr>
          <w:trHeight w:val="195"/>
        </w:trPr>
        <w:tc>
          <w:tcPr>
            <w:tcW w:w="3878" w:type="dxa"/>
            <w:vAlign w:val="center"/>
          </w:tcPr>
          <w:p w:rsidR="009218BC" w:rsidRPr="00211B47" w:rsidRDefault="009218BC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0" w:type="dxa"/>
            <w:vAlign w:val="center"/>
          </w:tcPr>
          <w:p w:rsidR="009218BC" w:rsidRPr="00211B47" w:rsidRDefault="009218BC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1" w:type="dxa"/>
            <w:vAlign w:val="center"/>
          </w:tcPr>
          <w:p w:rsidR="009218BC" w:rsidRPr="00211B47" w:rsidRDefault="009218BC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0" w:type="dxa"/>
            <w:vAlign w:val="center"/>
          </w:tcPr>
          <w:p w:rsidR="009218BC" w:rsidRPr="00211B47" w:rsidRDefault="009218BC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4253" w:type="dxa"/>
            <w:vAlign w:val="center"/>
          </w:tcPr>
          <w:p w:rsidR="009218BC" w:rsidRPr="00211B47" w:rsidRDefault="009218BC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</w:tr>
      <w:tr w:rsidR="0020512C" w:rsidRPr="00211B47" w:rsidTr="00211B47">
        <w:trPr>
          <w:trHeight w:val="195"/>
        </w:trPr>
        <w:tc>
          <w:tcPr>
            <w:tcW w:w="3878" w:type="dxa"/>
            <w:vAlign w:val="center"/>
          </w:tcPr>
          <w:p w:rsidR="0020512C" w:rsidRPr="00211B47" w:rsidRDefault="0020512C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0" w:type="dxa"/>
            <w:vAlign w:val="center"/>
          </w:tcPr>
          <w:p w:rsidR="0020512C" w:rsidRPr="00211B47" w:rsidRDefault="0020512C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1" w:type="dxa"/>
            <w:vAlign w:val="center"/>
          </w:tcPr>
          <w:p w:rsidR="0020512C" w:rsidRPr="00211B47" w:rsidRDefault="0020512C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850" w:type="dxa"/>
            <w:vAlign w:val="center"/>
          </w:tcPr>
          <w:p w:rsidR="0020512C" w:rsidRPr="00211B47" w:rsidRDefault="0020512C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  <w:tc>
          <w:tcPr>
            <w:tcW w:w="4253" w:type="dxa"/>
            <w:vAlign w:val="center"/>
          </w:tcPr>
          <w:p w:rsidR="0020512C" w:rsidRPr="00211B47" w:rsidRDefault="0020512C" w:rsidP="00211B47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DZ"/>
              </w:rPr>
            </w:pPr>
          </w:p>
        </w:tc>
      </w:tr>
    </w:tbl>
    <w:p w:rsidR="00974195" w:rsidRDefault="00974195" w:rsidP="00974195">
      <w:pPr>
        <w:bidi/>
        <w:rPr>
          <w:lang w:bidi="ar-DZ"/>
        </w:rPr>
      </w:pPr>
    </w:p>
    <w:sectPr w:rsidR="00974195" w:rsidSect="00640A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40A15"/>
    <w:rsid w:val="0002251A"/>
    <w:rsid w:val="000313A3"/>
    <w:rsid w:val="00090998"/>
    <w:rsid w:val="001749BB"/>
    <w:rsid w:val="0020512C"/>
    <w:rsid w:val="00211B47"/>
    <w:rsid w:val="002F16D4"/>
    <w:rsid w:val="003E425F"/>
    <w:rsid w:val="005A43AF"/>
    <w:rsid w:val="00600759"/>
    <w:rsid w:val="00640A15"/>
    <w:rsid w:val="0074674D"/>
    <w:rsid w:val="00857F00"/>
    <w:rsid w:val="009218BC"/>
    <w:rsid w:val="00974195"/>
    <w:rsid w:val="009D4E5B"/>
    <w:rsid w:val="00A51ADF"/>
    <w:rsid w:val="00BB4156"/>
    <w:rsid w:val="00E2260F"/>
    <w:rsid w:val="00E67511"/>
    <w:rsid w:val="00EA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E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741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acer</cp:lastModifiedBy>
  <cp:revision>9</cp:revision>
  <cp:lastPrinted>2017-06-17T11:20:00Z</cp:lastPrinted>
  <dcterms:created xsi:type="dcterms:W3CDTF">2017-06-15T06:09:00Z</dcterms:created>
  <dcterms:modified xsi:type="dcterms:W3CDTF">2017-07-26T13:56:00Z</dcterms:modified>
</cp:coreProperties>
</file>